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C2" w:rsidRPr="00F75CC2" w:rsidRDefault="00F75CC2" w:rsidP="00F75CC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75CC2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t>20ª ACEA MARATONA DI ROMA: DOMANI APRE IL MARATHON VILLAGE AL PALAZZO DEI CONGRESSI</w:t>
      </w:r>
    </w:p>
    <w:p w:rsidR="00F75CC2" w:rsidRDefault="00F75CC2" w:rsidP="00F75CC2">
      <w:pPr>
        <w:shd w:val="clear" w:color="auto" w:fill="FFFFFF"/>
        <w:spacing w:after="284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</w:p>
    <w:p w:rsidR="00F75CC2" w:rsidRPr="00F75CC2" w:rsidRDefault="00F75CC2" w:rsidP="00F75CC2">
      <w:pPr>
        <w:shd w:val="clear" w:color="auto" w:fill="FFFFFF"/>
        <w:spacing w:after="284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75CC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Domani, giovedì 20 marzo, alle ore 12, verrà inaugurato il </w:t>
      </w:r>
      <w:r w:rsidRPr="00F75CC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Marathon </w:t>
      </w:r>
      <w:proofErr w:type="spellStart"/>
      <w:r w:rsidRPr="00F75CC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Village</w:t>
      </w:r>
      <w:proofErr w:type="spellEnd"/>
      <w:r w:rsidRPr="00F75CC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, l'expo della 20</w:t>
      </w:r>
      <w:r w:rsidRPr="00F75CC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ª</w:t>
      </w:r>
      <w:r w:rsidRPr="00F75CC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 edizione dell'Acea Maratona di Roma allestito al Palazzo dei Congressi </w:t>
      </w:r>
      <w:proofErr w:type="spellStart"/>
      <w:r w:rsidRPr="00F75CC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dell’Eur</w:t>
      </w:r>
      <w:proofErr w:type="spellEnd"/>
      <w:r w:rsidRPr="00F75CC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(Piazza John F. Kennedy, 1).</w:t>
      </w:r>
    </w:p>
    <w:p w:rsidR="00F75CC2" w:rsidRPr="00F75CC2" w:rsidRDefault="00F75CC2" w:rsidP="00F75CC2">
      <w:pPr>
        <w:shd w:val="clear" w:color="auto" w:fill="FFFFFF"/>
        <w:spacing w:after="284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75CC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Al tradizionale taglio del nastro saranno presenti il presidente della Maratona di Roma, </w:t>
      </w:r>
      <w:r w:rsidRPr="00F75CC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Enrico Castrucci</w:t>
      </w:r>
      <w:r w:rsidRPr="00F75CC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, e alcuni rappresentanti delle istituzioni di Roma Capitale, della Provincia di Roma e della Regione Lazio.</w:t>
      </w:r>
    </w:p>
    <w:p w:rsidR="00F75CC2" w:rsidRDefault="00F75CC2" w:rsidP="00F75CC2">
      <w:pPr>
        <w:shd w:val="clear" w:color="auto" w:fill="FFFFFF"/>
        <w:spacing w:after="284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F75CC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Oltre 15.000 mq (7.000 coperti e 8.000 scoperti) per l’accoglienza delle 80.000 persone previste che visiteranno i 120 stand e degli oltre 19.000 iscritti provenienti da 123 nazioni che ritireranno il pettorale per la maratona di domenica 23 marzo. Tre giorni, da domani a sabato 22 (dalle 10 alle 20), durante i quali si svolgeranno numerosi convegni, spettacoli, eventi sportivi, performance artistiche e musicali, animazione per bambini, oltre al tradizionale Pasta Party.</w:t>
      </w:r>
    </w:p>
    <w:p w:rsidR="00F75CC2" w:rsidRPr="00F75CC2" w:rsidRDefault="00F75CC2" w:rsidP="00F75CC2">
      <w:pPr>
        <w:shd w:val="clear" w:color="auto" w:fill="FFFFFF"/>
        <w:spacing w:after="284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bookmarkStart w:id="0" w:name="_GoBack"/>
      <w:bookmarkEnd w:id="0"/>
      <w:r w:rsidRPr="00F75CC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Il programma aggiornato è sul sito ufficiale dell’Ace Maratona di Roma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</w:t>
      </w:r>
      <w:r w:rsidRPr="00F75CC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(</w:t>
      </w:r>
      <w:hyperlink r:id="rId6" w:tgtFrame="_blank" w:history="1">
        <w:r w:rsidRPr="00F75CC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it-IT"/>
          </w:rPr>
          <w:t>http://www.maratonadiroma.it/?p=programma</w:t>
        </w:r>
      </w:hyperlink>
      <w:r w:rsidRPr="00F75CC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). Il Marathon </w:t>
      </w:r>
      <w:proofErr w:type="spellStart"/>
      <w:r w:rsidRPr="00F75CC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Village</w:t>
      </w:r>
      <w:proofErr w:type="spellEnd"/>
      <w:r w:rsidRPr="00F75CC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, inoltre, è sede ufficiale di iscrizione alla </w:t>
      </w:r>
      <w:proofErr w:type="spellStart"/>
      <w:r w:rsidRPr="00F75CC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RomaFun</w:t>
      </w:r>
      <w:proofErr w:type="spellEnd"/>
      <w:r w:rsidRPr="00F75CC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, la stracittadina che si svolgerà sempre domenica 23 marzo. All’interno del villaggio ci sarà anche l’area del </w:t>
      </w:r>
      <w:proofErr w:type="spellStart"/>
      <w:r w:rsidRPr="00F75CC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merchandise</w:t>
      </w:r>
      <w:proofErr w:type="spellEnd"/>
      <w:r w:rsidRPr="00F75CC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ufficiale dell’evento targato New Balance. L’ingresso è gratuito.</w:t>
      </w:r>
    </w:p>
    <w:p w:rsidR="00F75CC2" w:rsidRPr="00F75CC2" w:rsidRDefault="00F75CC2" w:rsidP="00F75CC2">
      <w:pPr>
        <w:shd w:val="clear" w:color="auto" w:fill="FFFFFF"/>
        <w:spacing w:after="284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75CC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 </w:t>
      </w:r>
    </w:p>
    <w:p w:rsidR="00F75CC2" w:rsidRPr="00F75CC2" w:rsidRDefault="00F75CC2" w:rsidP="00F75C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75CC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DA DOMANI E’ ON LINE IL SITO DI ACEA ENERGY TRACKS</w:t>
      </w:r>
    </w:p>
    <w:p w:rsidR="00F75CC2" w:rsidRPr="00F75CC2" w:rsidRDefault="00F75CC2" w:rsidP="00F75C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75CC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In occasione della Maratona di Roma, Acea decide di lanciare un progetto musicale con brani realizzati solo utilizzando suoni d’acqua ed elettricità. Tracce di energia, da ascoltare in gara o durante l’allenamento. Verranno composti 3 brani la cui velocità (</w:t>
      </w:r>
      <w:proofErr w:type="spellStart"/>
      <w:r w:rsidRPr="00F75CC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BpM</w:t>
      </w:r>
      <w:proofErr w:type="spellEnd"/>
      <w:r w:rsidRPr="00F75CC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) è adattata ai vari tipi di corsa (ad es. una traccia per la corsa facile, una per un’andatura media, una per quella più veloce). Le tracce saranno ospitate su un mini-sito dedicato (</w:t>
      </w:r>
      <w:r w:rsidRPr="00F75CC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www. </w:t>
      </w:r>
      <w:hyperlink r:id="rId7" w:tgtFrame="_blank" w:history="1">
        <w:r w:rsidRPr="00F75CC2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it-IT"/>
          </w:rPr>
          <w:t>aceaenergytracks.it</w:t>
        </w:r>
      </w:hyperlink>
      <w:r w:rsidRPr="00F75CC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), dove attraverso un semplice Player, ogni utente potrà scaricarle gratuitamente (compatibilmente con le limitazioni dei </w:t>
      </w:r>
      <w:proofErr w:type="spellStart"/>
      <w:r w:rsidRPr="00F75CC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device</w:t>
      </w:r>
      <w:proofErr w:type="spellEnd"/>
      <w:r w:rsidRPr="00F75CC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utilizzati) e ascoltarle in modalità streaming. In questo modo ogni </w:t>
      </w:r>
      <w:proofErr w:type="spellStart"/>
      <w:r w:rsidRPr="00F75CC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runner</w:t>
      </w:r>
      <w:proofErr w:type="spellEnd"/>
      <w:r w:rsidRPr="00F75CC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potrà ascoltare e/o scaricare i brani che preferisce, inserirli nella sua </w:t>
      </w:r>
      <w:proofErr w:type="spellStart"/>
      <w:r w:rsidRPr="00F75CC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playlist</w:t>
      </w:r>
      <w:proofErr w:type="spellEnd"/>
      <w:r w:rsidRPr="00F75CC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e darsi la carica mentre fa sport.  </w:t>
      </w:r>
    </w:p>
    <w:p w:rsidR="007E1351" w:rsidRDefault="007E1351" w:rsidP="007E1351">
      <w:pPr>
        <w:pStyle w:val="NormaleWeb"/>
        <w:shd w:val="clear" w:color="auto" w:fill="FFFFFF"/>
        <w:spacing w:before="0" w:beforeAutospacing="0" w:after="150" w:afterAutospacing="0" w:line="375" w:lineRule="atLeast"/>
        <w:jc w:val="center"/>
        <w:rPr>
          <w:rFonts w:ascii="Arial" w:hAnsi="Arial" w:cs="Arial"/>
          <w:color w:val="333333"/>
          <w:sz w:val="21"/>
          <w:szCs w:val="21"/>
        </w:rPr>
      </w:pPr>
    </w:p>
    <w:p w:rsidR="007E1351" w:rsidRPr="007E1351" w:rsidRDefault="007E1351" w:rsidP="007E1351">
      <w:pPr>
        <w:jc w:val="center"/>
      </w:pPr>
    </w:p>
    <w:sectPr w:rsidR="007E1351" w:rsidRPr="007E13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A51"/>
    <w:multiLevelType w:val="multilevel"/>
    <w:tmpl w:val="A31A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A332A"/>
    <w:multiLevelType w:val="multilevel"/>
    <w:tmpl w:val="3F84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E4355"/>
    <w:multiLevelType w:val="multilevel"/>
    <w:tmpl w:val="9EA4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C5"/>
    <w:rsid w:val="001B1D30"/>
    <w:rsid w:val="00281DC5"/>
    <w:rsid w:val="004616CB"/>
    <w:rsid w:val="007D7CAC"/>
    <w:rsid w:val="007E1351"/>
    <w:rsid w:val="008510E1"/>
    <w:rsid w:val="00F753AA"/>
    <w:rsid w:val="00F7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7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E13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616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8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8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CA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D7CA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ummary">
    <w:name w:val="summary"/>
    <w:basedOn w:val="Normale"/>
    <w:rsid w:val="007D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D7CAC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616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E1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">
    <w:name w:val="date"/>
    <w:basedOn w:val="Carpredefinitoparagrafo"/>
    <w:rsid w:val="007E1351"/>
  </w:style>
  <w:style w:type="character" w:styleId="Collegamentoipertestuale">
    <w:name w:val="Hyperlink"/>
    <w:basedOn w:val="Carpredefinitoparagrafo"/>
    <w:uiPriority w:val="99"/>
    <w:semiHidden/>
    <w:unhideWhenUsed/>
    <w:rsid w:val="007E1351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E13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7E1351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7E13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7E1351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uhtor-post">
    <w:name w:val="auhtor-post"/>
    <w:basedOn w:val="Carpredefinitoparagrafo"/>
    <w:rsid w:val="007E1351"/>
  </w:style>
  <w:style w:type="character" w:customStyle="1" w:styleId="cat-post">
    <w:name w:val="cat-post"/>
    <w:basedOn w:val="Carpredefinitoparagrafo"/>
    <w:rsid w:val="007E1351"/>
  </w:style>
  <w:style w:type="character" w:customStyle="1" w:styleId="date-post">
    <w:name w:val="date-post"/>
    <w:basedOn w:val="Carpredefinitoparagrafo"/>
    <w:rsid w:val="007E1351"/>
  </w:style>
  <w:style w:type="character" w:customStyle="1" w:styleId="com-post">
    <w:name w:val="com-post"/>
    <w:basedOn w:val="Carpredefinitoparagrafo"/>
    <w:rsid w:val="007E1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7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E13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616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8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8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CA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D7CA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ummary">
    <w:name w:val="summary"/>
    <w:basedOn w:val="Normale"/>
    <w:rsid w:val="007D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D7CAC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616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E1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">
    <w:name w:val="date"/>
    <w:basedOn w:val="Carpredefinitoparagrafo"/>
    <w:rsid w:val="007E1351"/>
  </w:style>
  <w:style w:type="character" w:styleId="Collegamentoipertestuale">
    <w:name w:val="Hyperlink"/>
    <w:basedOn w:val="Carpredefinitoparagrafo"/>
    <w:uiPriority w:val="99"/>
    <w:semiHidden/>
    <w:unhideWhenUsed/>
    <w:rsid w:val="007E1351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E13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7E1351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7E13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7E1351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uhtor-post">
    <w:name w:val="auhtor-post"/>
    <w:basedOn w:val="Carpredefinitoparagrafo"/>
    <w:rsid w:val="007E1351"/>
  </w:style>
  <w:style w:type="character" w:customStyle="1" w:styleId="cat-post">
    <w:name w:val="cat-post"/>
    <w:basedOn w:val="Carpredefinitoparagrafo"/>
    <w:rsid w:val="007E1351"/>
  </w:style>
  <w:style w:type="character" w:customStyle="1" w:styleId="date-post">
    <w:name w:val="date-post"/>
    <w:basedOn w:val="Carpredefinitoparagrafo"/>
    <w:rsid w:val="007E1351"/>
  </w:style>
  <w:style w:type="character" w:customStyle="1" w:styleId="com-post">
    <w:name w:val="com-post"/>
    <w:basedOn w:val="Carpredefinitoparagrafo"/>
    <w:rsid w:val="007E1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0970">
          <w:marLeft w:val="0"/>
          <w:marRight w:val="0"/>
          <w:marTop w:val="0"/>
          <w:marBottom w:val="0"/>
          <w:divBdr>
            <w:top w:val="single" w:sz="6" w:space="0" w:color="DEDEDE"/>
            <w:left w:val="single" w:sz="2" w:space="0" w:color="DEDEDE"/>
            <w:bottom w:val="single" w:sz="2" w:space="0" w:color="DEDEDE"/>
            <w:right w:val="single" w:sz="2" w:space="0" w:color="DEDEDE"/>
          </w:divBdr>
          <w:divsChild>
            <w:div w:id="502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40840">
          <w:marLeft w:val="105"/>
          <w:marRight w:val="0"/>
          <w:marTop w:val="0"/>
          <w:marBottom w:val="0"/>
          <w:divBdr>
            <w:top w:val="none" w:sz="0" w:space="0" w:color="auto"/>
            <w:left w:val="single" w:sz="6" w:space="7" w:color="DEDEDE"/>
            <w:bottom w:val="none" w:sz="0" w:space="0" w:color="auto"/>
            <w:right w:val="none" w:sz="0" w:space="0" w:color="auto"/>
          </w:divBdr>
          <w:divsChild>
            <w:div w:id="1659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7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61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6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0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71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253">
          <w:marLeft w:val="180"/>
          <w:marRight w:val="9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11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477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ceaenergytracks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atonadiroma.it/?p=program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2</cp:revision>
  <cp:lastPrinted>2014-03-19T11:41:00Z</cp:lastPrinted>
  <dcterms:created xsi:type="dcterms:W3CDTF">2014-03-19T14:38:00Z</dcterms:created>
  <dcterms:modified xsi:type="dcterms:W3CDTF">2014-03-19T14:38:00Z</dcterms:modified>
</cp:coreProperties>
</file>